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DC" w:rsidRDefault="003226DC" w:rsidP="0032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</w:p>
    <w:p w:rsidR="003226DC" w:rsidRDefault="003226DC" w:rsidP="0032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3226DC" w:rsidRDefault="003226DC" w:rsidP="0032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первого созыва</w:t>
      </w:r>
    </w:p>
    <w:p w:rsidR="003226DC" w:rsidRDefault="003226DC" w:rsidP="0032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6DC" w:rsidRDefault="003226DC" w:rsidP="0032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заседания</w:t>
      </w:r>
    </w:p>
    <w:p w:rsidR="003226DC" w:rsidRDefault="003226DC" w:rsidP="0032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депутатских слушаний.</w:t>
      </w:r>
    </w:p>
    <w:p w:rsidR="003226DC" w:rsidRDefault="003226DC" w:rsidP="0032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6DC" w:rsidRDefault="003226DC" w:rsidP="003226DC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Шенкурск                                                                           10 ноября 2023 год</w:t>
      </w:r>
    </w:p>
    <w:p w:rsidR="003226DC" w:rsidRDefault="003226DC" w:rsidP="003226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26DC" w:rsidRDefault="003226DC" w:rsidP="003226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226DC" w:rsidRDefault="003226DC" w:rsidP="00322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ПОВЕСТКА ДНЯ:   </w:t>
      </w:r>
    </w:p>
    <w:p w:rsidR="003226DC" w:rsidRDefault="003226DC" w:rsidP="00322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:rsidR="003226DC" w:rsidRDefault="003226DC" w:rsidP="00322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 организации переправы через р. Вага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пассажироперевозок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осенне-весенний период. </w:t>
      </w:r>
    </w:p>
    <w:p w:rsidR="003226DC" w:rsidRDefault="003226DC" w:rsidP="003226D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(Докладчик – Росляков А.А.-</w:t>
      </w:r>
      <w:r>
        <w:rPr>
          <w:rFonts w:ascii="Times New Roman" w:hAnsi="Times New Roman" w:cs="Times New Roman"/>
          <w:i/>
          <w:sz w:val="28"/>
          <w:szCs w:val="28"/>
        </w:rPr>
        <w:t xml:space="preserve"> заместитель главы Шенкурского муниципального округа по инфраструктуре).</w:t>
      </w:r>
    </w:p>
    <w:p w:rsidR="006B198E" w:rsidRDefault="006B198E"/>
    <w:sectPr w:rsidR="006B1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F2"/>
    <w:rsid w:val="003226DC"/>
    <w:rsid w:val="006B198E"/>
    <w:rsid w:val="00FE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>Собрание Депутатов МО Шенкурский муниципальный район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2</cp:revision>
  <dcterms:created xsi:type="dcterms:W3CDTF">2024-02-13T09:49:00Z</dcterms:created>
  <dcterms:modified xsi:type="dcterms:W3CDTF">2024-02-13T09:49:00Z</dcterms:modified>
</cp:coreProperties>
</file>